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6FB" w:rsidRDefault="003256FB" w:rsidP="003256F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256FB" w:rsidRDefault="003256FB" w:rsidP="00325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256FB" w:rsidRDefault="003256FB" w:rsidP="00325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256FB" w:rsidRDefault="003256FB" w:rsidP="009E6B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56FB" w:rsidRDefault="003256FB" w:rsidP="009E6B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6B07" w:rsidRDefault="009E6B07" w:rsidP="009E6B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56FB" w:rsidRDefault="003256FB" w:rsidP="003256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марта 2020 </w:t>
      </w:r>
      <w:r w:rsidR="009E6B07">
        <w:rPr>
          <w:rFonts w:ascii="Times New Roman" w:hAnsi="Times New Roman" w:cs="Times New Roman"/>
          <w:sz w:val="28"/>
          <w:szCs w:val="28"/>
        </w:rPr>
        <w:t xml:space="preserve">г.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6B07">
        <w:rPr>
          <w:rFonts w:ascii="Times New Roman" w:hAnsi="Times New Roman" w:cs="Times New Roman"/>
          <w:sz w:val="28"/>
          <w:szCs w:val="28"/>
        </w:rPr>
        <w:t xml:space="preserve">  г. Ипатово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E6B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E6B0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№ 380</w:t>
      </w:r>
    </w:p>
    <w:p w:rsid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44CA3">
        <w:rPr>
          <w:rFonts w:ascii="Times New Roman" w:hAnsi="Times New Roman" w:cs="Times New Roman"/>
          <w:sz w:val="28"/>
          <w:szCs w:val="28"/>
        </w:rPr>
        <w:t>О ходе реализации в 2019 году муниципальной программы «Развитие образования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 г. № 32</w:t>
      </w:r>
    </w:p>
    <w:bookmarkEnd w:id="0"/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ab/>
        <w:t>Рассмотрев информацию отдела образования администрации Ипатовского городского округа Ставропольского края о ходе реализации в 2019 году муниципальной программы «Развитие образования в Ипатовском 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 года № 32 (с изменениями, внесенными постановлениями администрации Ипатовского городского округа Ставропольского края от 28 ноября 2018 г. № 1510, от 29 декабря 2018 г. № 1733,от 05 июля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CA3">
        <w:rPr>
          <w:rFonts w:ascii="Times New Roman" w:hAnsi="Times New Roman" w:cs="Times New Roman"/>
          <w:sz w:val="28"/>
          <w:szCs w:val="28"/>
        </w:rPr>
        <w:t>1030, от 28 декабря 2019 г. № 1990) (далее – Программа), администрация Ипатовского городского округа Ставропольского края отмечает следующее.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Программа предусматривает выполнение в 2019 году мероприятий с общим объемом финансирования 753056,37 тысяч рублей, в том числе за счет средств: бюджета Ставропольского края (далее - краевой бюджет) –  366538,23 тысяч рублей и бюджета Ипатовского городского округа Ставропольского края (далее - местный бюджет) – 354691,43 тысяч рублей, за счет средств  муниципальных казенных учреждений Ипатовского городского округа Ставропольского края (далее- средства участников Программы)- 31  826,71 тысяч рублей.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За отчетный период кассовое исполнение программных мероприятий составляет 726876,05 тысяч рублей, средства освоены на 96,5 процентов.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Программа включает в себя 4 подпрограммы: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- Развитие сети и обеспечение доступности дошкольных образовательных организаций в Ипатовском городском округе Ставропольского края;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- Развитие дошкольного, общего и дополнительного образования в Ипатовском городском округе Ставропольского края;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- Пожарная безопасность образовательных учреждений Ипатовского городского   округа Ставропольского края;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 xml:space="preserve">- Обеспечение реализации муниципальной программы «Развитие образования в Ипатовском городском округе Ставропольского края» и </w:t>
      </w:r>
      <w:proofErr w:type="spellStart"/>
      <w:r w:rsidRPr="00A44CA3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A44CA3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lastRenderedPageBreak/>
        <w:t xml:space="preserve">На реализацию подпрограммы «Развитие дошкольного, общего и дополнительного образования в Ипатовском городском округе Ставропольского края» плановые бюджетные ассигнования на 2019 год составили в сумме 718694,48 тысяч рублей, фактическое исполнение сложилось в сумме       692715,51 тысяч рублей или 96,4 процентов.   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 xml:space="preserve">На реализацию подпрограммы «Пожарная безопасность образовательных учреждений Ипатовского городского округа Ставропольского края» плановые бюджетные ассигнования на 2019 год составили в сумме       3437,09 тысяч рублей, фактическое исполнение сложилось в сумме       3313,39 тысяч рублей или 96,4 процентов.   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 xml:space="preserve">На реализацию подпрограммы «Обеспечение реализации муниципальной программы «Развитие образования в Ипатовском городском округе Ставропольского края» и </w:t>
      </w:r>
      <w:proofErr w:type="spellStart"/>
      <w:r w:rsidRPr="00A44CA3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A44CA3">
        <w:rPr>
          <w:rFonts w:ascii="Times New Roman" w:hAnsi="Times New Roman" w:cs="Times New Roman"/>
          <w:sz w:val="28"/>
          <w:szCs w:val="28"/>
        </w:rPr>
        <w:t xml:space="preserve"> мероприятия плановые бюджетные ассигнования 2019 года составили в сумме 30924,80 тысяч рублей, фактическое исполнение сложилось в сумме 30847,15 тысяч рублей, что составляет 99,74 процентов.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 xml:space="preserve">Для достижения целей Программы было предусмотрено выполнение 10 основных мероприятий, по 9 основным мероприятиям процент выполнения составил выше 99 процентов. Невыполнение в 100 процентном размере по 10 основным мероприятиям сложилось в результате оплаты по фактически выставленным счетам.  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ab/>
        <w:t>На основании вышеизложенного администрация Ипатовского городского округа Ставропольского края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44CA3">
        <w:rPr>
          <w:rFonts w:ascii="Times New Roman" w:hAnsi="Times New Roman" w:cs="Times New Roman"/>
          <w:sz w:val="28"/>
          <w:szCs w:val="28"/>
        </w:rPr>
        <w:t>Принять к сведению информацию отдела образования администрации Ипатовского городского округа Ставропольского края о ходе реализации в 2019 году муниципальной программы «Развитие образования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 г. № 32 (с изменениями, внесенными постановлениями администрации Ипатовского городского округа Ставропольского края от 28 ноября 2018 г. № 1510, от 29 декабря 2018 г. № 1733, от 05 июля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CA3">
        <w:rPr>
          <w:rFonts w:ascii="Times New Roman" w:hAnsi="Times New Roman" w:cs="Times New Roman"/>
          <w:sz w:val="28"/>
          <w:szCs w:val="28"/>
        </w:rPr>
        <w:t>1030, от 28.12.2019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CA3">
        <w:rPr>
          <w:rFonts w:ascii="Times New Roman" w:hAnsi="Times New Roman" w:cs="Times New Roman"/>
          <w:sz w:val="28"/>
          <w:szCs w:val="28"/>
        </w:rPr>
        <w:t>1990 )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CA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CA3">
        <w:rPr>
          <w:rFonts w:ascii="Times New Roman" w:hAnsi="Times New Roman" w:cs="Times New Roman"/>
          <w:sz w:val="28"/>
          <w:szCs w:val="28"/>
        </w:rPr>
        <w:t xml:space="preserve">Программа). 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2. Отделу образования администрации Ипатовского городского округа Ставропольского края: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ab/>
        <w:t>2.1. Средства, выделенные на реализацию мероприятий Программы в 2020 году, освоить в полном объеме в срок до 31 декабря 2020 года.</w:t>
      </w: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2.2. Своевременно и качественно выполнять мероприятия Программы, обеспечить эффективное использование средств, выделяемых на реализацию Программы.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со дня его подписания.</w:t>
      </w:r>
    </w:p>
    <w:p w:rsidR="00A44CA3" w:rsidRP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4CA3" w:rsidRP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CA3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A44CA3" w:rsidRPr="00A44CA3" w:rsidRDefault="00A44CA3" w:rsidP="00A44C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4CA3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44CA3">
        <w:rPr>
          <w:rFonts w:ascii="Times New Roman" w:hAnsi="Times New Roman" w:cs="Times New Roman"/>
          <w:sz w:val="28"/>
          <w:szCs w:val="28"/>
        </w:rPr>
        <w:t>С.Б. Савченко</w:t>
      </w:r>
    </w:p>
    <w:sectPr w:rsidR="00A44CA3" w:rsidRPr="00A44CA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72A8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6191D"/>
    <w:rsid w:val="002938D4"/>
    <w:rsid w:val="00302B3C"/>
    <w:rsid w:val="00313F7F"/>
    <w:rsid w:val="003256FB"/>
    <w:rsid w:val="0033338E"/>
    <w:rsid w:val="0033339D"/>
    <w:rsid w:val="00344DE0"/>
    <w:rsid w:val="003A25BD"/>
    <w:rsid w:val="004001EB"/>
    <w:rsid w:val="00403667"/>
    <w:rsid w:val="00440559"/>
    <w:rsid w:val="00440D05"/>
    <w:rsid w:val="004523DC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6F4C5D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17EB6"/>
    <w:rsid w:val="0084758B"/>
    <w:rsid w:val="00851775"/>
    <w:rsid w:val="00875D22"/>
    <w:rsid w:val="008954D3"/>
    <w:rsid w:val="008D2204"/>
    <w:rsid w:val="008D4A04"/>
    <w:rsid w:val="008F04D3"/>
    <w:rsid w:val="009040BC"/>
    <w:rsid w:val="00944590"/>
    <w:rsid w:val="0098202F"/>
    <w:rsid w:val="009906E3"/>
    <w:rsid w:val="009B17D0"/>
    <w:rsid w:val="009C0318"/>
    <w:rsid w:val="009C143C"/>
    <w:rsid w:val="009E1BE1"/>
    <w:rsid w:val="009E6B07"/>
    <w:rsid w:val="009F6133"/>
    <w:rsid w:val="00A13FAC"/>
    <w:rsid w:val="00A44CA3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678B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98EC5442-9ADA-4316-BEC9-B7C241D5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D9B63-ACD9-4031-9A51-57BEB0BC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2020-04-08T12:39:00Z</cp:lastPrinted>
  <dcterms:created xsi:type="dcterms:W3CDTF">2020-04-01T14:09:00Z</dcterms:created>
  <dcterms:modified xsi:type="dcterms:W3CDTF">2020-04-10T05:27:00Z</dcterms:modified>
</cp:coreProperties>
</file>